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1DD7EC72" w:rsidR="00B73744" w:rsidRPr="00D261A4" w:rsidRDefault="008D2524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8D2524">
              <w:rPr>
                <w:rFonts w:asciiTheme="minorHAnsi" w:hAnsiTheme="minorHAnsi" w:cstheme="minorHAnsi"/>
                <w:b/>
                <w:sz w:val="22"/>
              </w:rPr>
              <w:t xml:space="preserve">GU S: </w:t>
            </w:r>
            <w:r w:rsidR="00E871A0" w:rsidRPr="00E871A0">
              <w:rPr>
                <w:rFonts w:asciiTheme="minorHAnsi" w:hAnsiTheme="minorHAnsi" w:cstheme="minorHAnsi"/>
                <w:b/>
                <w:sz w:val="22"/>
              </w:rPr>
              <w:t>2022/S 169-477999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266C0D57" w:rsidR="000E2D4C" w:rsidRPr="00E87261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Consorzio</w:t>
            </w:r>
            <w:r w:rsidR="00B019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2434D">
              <w:rPr>
                <w:rFonts w:asciiTheme="minorHAnsi" w:hAnsiTheme="minorHAnsi" w:cstheme="minorHAnsi"/>
                <w:sz w:val="22"/>
              </w:rPr>
              <w:t>Mela Alto Adige</w:t>
            </w:r>
          </w:p>
        </w:tc>
      </w:tr>
      <w:tr w:rsidR="00330B6D" w14:paraId="45986C89" w14:textId="77777777" w:rsidTr="000E2D4C"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E87261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02AC3809" w14:textId="77777777" w:rsidR="00330B6D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0E2D4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6BA57578" w14:textId="792AE1C0" w:rsidR="000E2D4C" w:rsidRPr="00E87261" w:rsidRDefault="00B2434D" w:rsidP="00B2434D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B2434D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 incaricato della realizzazione delle Azioni (attività/iniziative/costi) rivolte al raggiungimento degli obiettivi previsti dal Programma che verrà presentato e che si svolgerà, se approvato, nei seguenti Paesi del mercato europeo: ITALIA</w:t>
            </w:r>
            <w:r w:rsidR="00A31B8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2434D">
              <w:rPr>
                <w:rFonts w:asciiTheme="minorHAnsi" w:hAnsiTheme="minorHAnsi" w:cstheme="minorHAnsi"/>
                <w:bCs/>
                <w:sz w:val="22"/>
              </w:rPr>
              <w:t>E SPAGNA utilizzando come prodotto testimonial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B2434D">
              <w:rPr>
                <w:rFonts w:asciiTheme="minorHAnsi" w:hAnsiTheme="minorHAnsi" w:cstheme="minorHAnsi"/>
                <w:bCs/>
                <w:sz w:val="22"/>
              </w:rPr>
              <w:t>la Mela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0" w:name="_DV_M4301"/>
            <w:bookmarkStart w:id="1" w:name="_DV_M4300"/>
            <w:bookmarkEnd w:id="0"/>
            <w:bookmarkEnd w:id="1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E871A0" w:rsidRDefault="00817833" w:rsidP="00D662F1">
      <w:pPr>
        <w:jc w:val="both"/>
        <w:rPr>
          <w:b/>
          <w:i/>
          <w:color w:val="auto"/>
          <w:u w:val="single"/>
        </w:rPr>
      </w:pPr>
      <w:r w:rsidRPr="00E871A0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Allegare </w:t>
      </w:r>
      <w:r w:rsidR="0004070B" w:rsidRPr="00E871A0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il </w:t>
      </w:r>
      <w:r w:rsidRPr="00E871A0">
        <w:rPr>
          <w:rFonts w:asciiTheme="minorHAnsi" w:hAnsiTheme="minorHAnsi" w:cstheme="minorHAnsi"/>
          <w:b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</w:t>
      </w:r>
      <w:bookmarkStart w:id="2" w:name="_GoBack"/>
      <w:bookmarkEnd w:id="2"/>
      <w:r w:rsidRPr="005F3038">
        <w:rPr>
          <w:rFonts w:asciiTheme="minorHAnsi" w:hAnsiTheme="minorHAnsi" w:cstheme="minorHAnsi"/>
          <w:sz w:val="22"/>
        </w:rPr>
        <w:t>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3" w:name="_DV_C939"/>
      <w:bookmarkEnd w:id="3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B33"/>
    <w:rsid w:val="000B5314"/>
    <w:rsid w:val="000B6EDE"/>
    <w:rsid w:val="000E0E12"/>
    <w:rsid w:val="000E2D4C"/>
    <w:rsid w:val="000E5FBC"/>
    <w:rsid w:val="00121BF6"/>
    <w:rsid w:val="0015415E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26B0"/>
    <w:rsid w:val="004A39CA"/>
    <w:rsid w:val="004B7132"/>
    <w:rsid w:val="00516CEA"/>
    <w:rsid w:val="00517AFD"/>
    <w:rsid w:val="005263D5"/>
    <w:rsid w:val="005309A4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93250"/>
    <w:rsid w:val="00894634"/>
    <w:rsid w:val="0089654F"/>
    <w:rsid w:val="008B40BA"/>
    <w:rsid w:val="008C734C"/>
    <w:rsid w:val="008D2524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31B83"/>
    <w:rsid w:val="00A46950"/>
    <w:rsid w:val="00A87B1C"/>
    <w:rsid w:val="00A92CA3"/>
    <w:rsid w:val="00A939DA"/>
    <w:rsid w:val="00AA2252"/>
    <w:rsid w:val="00AA5F93"/>
    <w:rsid w:val="00AE5CFF"/>
    <w:rsid w:val="00B0196A"/>
    <w:rsid w:val="00B029E5"/>
    <w:rsid w:val="00B2434D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103D7"/>
    <w:rsid w:val="00E871A0"/>
    <w:rsid w:val="00E87261"/>
    <w:rsid w:val="00EB216B"/>
    <w:rsid w:val="00EB45DC"/>
    <w:rsid w:val="00EB52C0"/>
    <w:rsid w:val="00ED1AAB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4FE4-B435-403C-8A3E-3F578AF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6866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Helga</cp:lastModifiedBy>
  <cp:revision>17</cp:revision>
  <cp:lastPrinted>2016-07-15T13:50:00Z</cp:lastPrinted>
  <dcterms:created xsi:type="dcterms:W3CDTF">2019-02-05T13:50:00Z</dcterms:created>
  <dcterms:modified xsi:type="dcterms:W3CDTF">2022-09-02T06:16:00Z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